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95" w:rsidRDefault="00BB5E0E">
      <w:pPr>
        <w:ind w:leftChars="-100" w:hangingChars="100" w:hanging="2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lang w:val="ru-RU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p w:rsidR="007A2595" w:rsidRDefault="00BB5E0E">
      <w:pPr>
        <w:ind w:leftChars="140" w:left="280" w:firstLineChars="2850" w:firstLine="68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Отчёт</w:t>
      </w:r>
    </w:p>
    <w:p w:rsidR="007A2595" w:rsidRDefault="00BB5E0E">
      <w:pPr>
        <w:ind w:leftChars="100" w:left="200" w:firstLineChars="1000" w:firstLine="24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 проведении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мероприятий ,связанных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 30-летием вывода ограниченного контингента </w:t>
      </w:r>
    </w:p>
    <w:p w:rsidR="007A2595" w:rsidRDefault="00BB5E0E">
      <w:pPr>
        <w:ind w:leftChars="100" w:left="200" w:firstLineChars="1750" w:firstLine="421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советских войск с территории Республики Афганистан</w:t>
      </w:r>
    </w:p>
    <w:p w:rsidR="007A2595" w:rsidRDefault="007A2595">
      <w:pPr>
        <w:ind w:leftChars="100" w:left="200" w:firstLineChars="450" w:firstLine="10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A2595" w:rsidRPr="00BB5E0E" w:rsidRDefault="00BB5E0E" w:rsidP="00BB5E0E">
      <w:pPr>
        <w:ind w:firstLineChars="2450" w:firstLine="590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Какамахинская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СОШ»</w:t>
      </w:r>
    </w:p>
    <w:p w:rsidR="007A2595" w:rsidRDefault="00BB5E0E">
      <w:pPr>
        <w:ind w:leftChars="100" w:left="200" w:firstLineChars="450" w:firstLine="10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</w:t>
      </w:r>
    </w:p>
    <w:tbl>
      <w:tblPr>
        <w:tblStyle w:val="a6"/>
        <w:tblW w:w="15016" w:type="dxa"/>
        <w:tblLayout w:type="fixed"/>
        <w:tblLook w:val="04A0" w:firstRow="1" w:lastRow="0" w:firstColumn="1" w:lastColumn="0" w:noHBand="0" w:noVBand="1"/>
      </w:tblPr>
      <w:tblGrid>
        <w:gridCol w:w="3402"/>
        <w:gridCol w:w="2604"/>
        <w:gridCol w:w="2646"/>
        <w:gridCol w:w="3360"/>
        <w:gridCol w:w="3004"/>
      </w:tblGrid>
      <w:tr w:rsidR="007A2595">
        <w:tc>
          <w:tcPr>
            <w:tcW w:w="3402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Наименования мероприятия </w:t>
            </w:r>
          </w:p>
        </w:tc>
        <w:tc>
          <w:tcPr>
            <w:tcW w:w="2604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Общее количество обучающихся </w:t>
            </w:r>
          </w:p>
        </w:tc>
        <w:tc>
          <w:tcPr>
            <w:tcW w:w="2646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Приняли участия в мероприятии </w:t>
            </w:r>
          </w:p>
        </w:tc>
        <w:tc>
          <w:tcPr>
            <w:tcW w:w="3360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Гости,принявших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проведении мероприятия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ФИО,должность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).</w:t>
            </w:r>
          </w:p>
        </w:tc>
        <w:tc>
          <w:tcPr>
            <w:tcW w:w="3004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Распорядительный документ по мероприятию</w:t>
            </w:r>
          </w:p>
        </w:tc>
      </w:tr>
      <w:tr w:rsidR="007A2595">
        <w:tc>
          <w:tcPr>
            <w:tcW w:w="3402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общешкольное 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посвящённое памяти Афганской войны. </w:t>
            </w:r>
          </w:p>
        </w:tc>
        <w:tc>
          <w:tcPr>
            <w:tcW w:w="2604" w:type="dxa"/>
            <w:vMerge w:val="restart"/>
          </w:tcPr>
          <w:p w:rsidR="007A2595" w:rsidRDefault="00BB5E0E">
            <w:pPr>
              <w:ind w:firstLineChars="350" w:firstLine="8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646" w:type="dxa"/>
          </w:tcPr>
          <w:p w:rsidR="007A2595" w:rsidRDefault="00BB5E0E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3360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3004" w:type="dxa"/>
            <w:vMerge w:val="restart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 Мусаев З.М.</w:t>
            </w:r>
          </w:p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Распоряжение </w:t>
            </w:r>
          </w:p>
          <w:p w:rsidR="007A2595" w:rsidRDefault="00BB5E0E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21.01.2019г</w:t>
            </w:r>
          </w:p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посвящённых 30-летней годовщине со дня вывода ограниченного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онтингента советских войск с территории республики Афганистан.</w:t>
            </w:r>
          </w:p>
          <w:p w:rsidR="007A2595" w:rsidRDefault="007A2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Далее план мероприятий.</w:t>
            </w:r>
          </w:p>
        </w:tc>
      </w:tr>
      <w:tr w:rsidR="007A2595" w:rsidRPr="00BB5E0E">
        <w:tc>
          <w:tcPr>
            <w:tcW w:w="3402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2.Урок мужества: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Помним.Скорбим.Гордимся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4" w:type="dxa"/>
            <w:vMerge/>
          </w:tcPr>
          <w:p w:rsidR="007A2595" w:rsidRDefault="007A2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</w:tcPr>
          <w:p w:rsidR="007A2595" w:rsidRDefault="00BB5E0E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360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 Мусаев З.М.,</w:t>
            </w:r>
          </w:p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Р.М.,</w:t>
            </w:r>
          </w:p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Препод.истории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Салахов К.М. </w:t>
            </w:r>
          </w:p>
        </w:tc>
        <w:tc>
          <w:tcPr>
            <w:tcW w:w="3004" w:type="dxa"/>
            <w:vMerge/>
          </w:tcPr>
          <w:p w:rsidR="007A2595" w:rsidRDefault="007A2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595">
        <w:tc>
          <w:tcPr>
            <w:tcW w:w="3402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3.Встреча с участником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Афганской войны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Умалатовым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Ибадулла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</w:t>
            </w:r>
          </w:p>
        </w:tc>
        <w:tc>
          <w:tcPr>
            <w:tcW w:w="2604" w:type="dxa"/>
            <w:vMerge/>
          </w:tcPr>
          <w:p w:rsidR="007A2595" w:rsidRDefault="007A2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</w:tcPr>
          <w:p w:rsidR="007A2595" w:rsidRDefault="00BB5E0E">
            <w:pPr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60" w:type="dxa"/>
          </w:tcPr>
          <w:p w:rsidR="007A2595" w:rsidRDefault="00BB5E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Учащиеся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 </w:t>
            </w:r>
          </w:p>
        </w:tc>
        <w:tc>
          <w:tcPr>
            <w:tcW w:w="3004" w:type="dxa"/>
            <w:vMerge/>
          </w:tcPr>
          <w:p w:rsidR="007A2595" w:rsidRDefault="007A25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A2595" w:rsidRDefault="00BB5E0E">
      <w:pPr>
        <w:ind w:leftChars="100" w:left="200" w:firstLineChars="450" w:firstLine="900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p w:rsidR="007A2595" w:rsidRDefault="007A2595">
      <w:pPr>
        <w:ind w:leftChars="100" w:left="200" w:firstLineChars="450" w:firstLine="900"/>
        <w:rPr>
          <w:lang w:val="ru-RU"/>
        </w:rPr>
      </w:pPr>
    </w:p>
    <w:p w:rsidR="007A2595" w:rsidRPr="00BB5E0E" w:rsidRDefault="00BB5E0E">
      <w:pPr>
        <w:ind w:firstLineChars="150" w:firstLine="420"/>
        <w:rPr>
          <w:rFonts w:ascii="Times New Roman" w:hAnsi="Times New Roman" w:cs="Times New Roman"/>
          <w:sz w:val="28"/>
          <w:szCs w:val="28"/>
          <w:lang w:val="ru-RU"/>
        </w:rPr>
      </w:pPr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С целью воспитания чувства патриотизма, любви к Родине, уважения к прошлому страны, братского отношения к другим народам в </w:t>
      </w:r>
      <w:r>
        <w:rPr>
          <w:rFonts w:ascii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Какамахинская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СОШ»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 состоялся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Урок мужества </w:t>
      </w:r>
      <w:r w:rsidRPr="00BB5E0E"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proofErr w:type="gramStart"/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Помним .</w:t>
      </w:r>
      <w:proofErr w:type="spellStart"/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Скорбим</w:t>
      </w:r>
      <w:proofErr w:type="gramEnd"/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,Гордимся.</w:t>
      </w:r>
      <w:r w:rsidRPr="00BB5E0E"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>честь</w:t>
      </w:r>
      <w:proofErr w:type="spellEnd"/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 вывода войск из Афганистана 15 февраля 1989 </w:t>
      </w:r>
      <w:proofErr w:type="spellStart"/>
      <w:r w:rsidRPr="00BB5E0E">
        <w:rPr>
          <w:rFonts w:ascii="Times New Roman" w:hAnsi="Times New Roman" w:cs="Times New Roman"/>
          <w:sz w:val="28"/>
          <w:szCs w:val="28"/>
          <w:lang w:val="ru-RU"/>
        </w:rPr>
        <w:t>года.Ребята</w:t>
      </w:r>
      <w:proofErr w:type="spellEnd"/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 просмотрели видеоряд хроники тех времен: радостные, счастливые, улыбающиеся лица. </w:t>
      </w:r>
    </w:p>
    <w:p w:rsidR="007A2595" w:rsidRPr="00BB5E0E" w:rsidRDefault="00BB5E0E">
      <w:pPr>
        <w:ind w:firstLineChars="150" w:firstLine="420"/>
        <w:rPr>
          <w:rFonts w:ascii="Times New Roman" w:hAnsi="Times New Roman" w:cs="Times New Roman"/>
          <w:sz w:val="28"/>
          <w:szCs w:val="28"/>
          <w:lang w:val="ru-RU"/>
        </w:rPr>
      </w:pPr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«Афганистан болит в душе моей…» </w:t>
      </w:r>
      <w:r>
        <w:rPr>
          <w:rFonts w:ascii="Times New Roman" w:hAnsi="Times New Roman" w:cs="Times New Roman"/>
          <w:sz w:val="28"/>
          <w:szCs w:val="28"/>
          <w:lang w:val="ru-RU"/>
        </w:rPr>
        <w:t>эта песня прозвучала в начале урока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>, посвященный вои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нам, служившим в Афганистане. Для нас эта тема – вечная боль, это наша незаживающая рана: и в нашем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селении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Какамахи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>есть семьи, где не понаслышке знают, что такое война.</w:t>
      </w:r>
    </w:p>
    <w:p w:rsidR="007A2595" w:rsidRPr="00BB5E0E" w:rsidRDefault="00BB5E0E">
      <w:pPr>
        <w:ind w:firstLineChars="100" w:firstLine="2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27.02.19 года учащиеся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с классным руководителем посетили участника Афганс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кой войны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Умалатова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Ибидулла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Pr="00BB5E0E">
        <w:rPr>
          <w:rFonts w:ascii="Times New Roman" w:hAnsi="Times New Roman" w:cs="Times New Roman"/>
          <w:sz w:val="28"/>
          <w:szCs w:val="28"/>
          <w:lang w:val="ru-RU"/>
        </w:rPr>
        <w:t xml:space="preserve">. Ребята услышали рассказ о войне, о воинах – афганцах, удостоенных высокого звания Героя Советского Союза за выполнение интернационального долга., обстрелы </w:t>
      </w:r>
      <w:proofErr w:type="spellStart"/>
      <w:r w:rsidRPr="00BB5E0E">
        <w:rPr>
          <w:rFonts w:ascii="Times New Roman" w:hAnsi="Times New Roman" w:cs="Times New Roman"/>
          <w:sz w:val="28"/>
          <w:szCs w:val="28"/>
          <w:lang w:val="ru-RU"/>
        </w:rPr>
        <w:t>душманов</w:t>
      </w:r>
      <w:proofErr w:type="spellEnd"/>
      <w:r w:rsidRPr="00BB5E0E">
        <w:rPr>
          <w:rFonts w:ascii="Times New Roman" w:hAnsi="Times New Roman" w:cs="Times New Roman"/>
          <w:sz w:val="28"/>
          <w:szCs w:val="28"/>
          <w:lang w:val="ru-RU"/>
        </w:rPr>
        <w:t>. Но не все дожили до этого счастливого дня.</w:t>
      </w:r>
    </w:p>
    <w:p w:rsidR="007A2595" w:rsidRPr="00BB5E0E" w:rsidRDefault="00BB5E0E">
      <w:pPr>
        <w:ind w:firstLineChars="50" w:firstLine="140"/>
        <w:rPr>
          <w:rFonts w:ascii="Times New Roman" w:eastAsia="Helvetica Neue" w:hAnsi="Times New Roman" w:cs="Times New Roman"/>
          <w:color w:val="000000"/>
          <w:sz w:val="28"/>
          <w:szCs w:val="28"/>
          <w:lang w:val="ru-RU"/>
        </w:rPr>
      </w:pPr>
      <w:hyperlink r:id="rId5" w:tooltip="14 февраля" w:history="1">
        <w:r>
          <w:rPr>
            <w:rFonts w:ascii="Times New Roman" w:eastAsia="Helvetica Neue" w:hAnsi="Times New Roman" w:cs="Times New Roman"/>
            <w:color w:val="743399"/>
            <w:sz w:val="28"/>
            <w:szCs w:val="28"/>
            <w:shd w:val="clear" w:color="auto" w:fill="FFFFFF"/>
            <w:lang w:val="ru-RU"/>
          </w:rPr>
          <w:t>11</w:t>
        </w:r>
        <w:r w:rsidRPr="00BB5E0E">
          <w:rPr>
            <w:rStyle w:val="a5"/>
            <w:rFonts w:ascii="Times New Roman" w:eastAsia="Helvetica Neue" w:hAnsi="Times New Roman" w:cs="Times New Roman"/>
            <w:color w:val="743399"/>
            <w:sz w:val="28"/>
            <w:szCs w:val="28"/>
            <w:u w:val="none"/>
            <w:shd w:val="clear" w:color="auto" w:fill="FFFFFF"/>
            <w:lang w:val="ru-RU"/>
          </w:rPr>
          <w:t xml:space="preserve"> февраля</w:t>
        </w:r>
      </w:hyperlink>
      <w:r w:rsidRPr="00BB5E0E"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школе состоялась торжественная линейка, посвященная выводу войск из Афганистана, Собравшиеся почтили память погибших минутой молчания. В памяти людской этой войне еще</w:t>
      </w:r>
      <w:r w:rsidRPr="00BB5E0E"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долго жить, потому что ее история написана кровью солдат и слезами матерей, обелисками с жестяными звездочками и ворвавшимися фронтовым ветром в нашу жизнь песнями. И уж навечно останется эта война в душах вышедшего из нее поколения, опаленного огнем и ус</w:t>
      </w:r>
      <w:r w:rsidRPr="00BB5E0E"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воившего ее фронтовые и нравственные уроки.</w:t>
      </w:r>
    </w:p>
    <w:p w:rsidR="007A2595" w:rsidRDefault="007A2595">
      <w:pPr>
        <w:ind w:leftChars="100" w:left="200" w:firstLineChars="450" w:firstLine="900"/>
        <w:rPr>
          <w:lang w:val="ru-RU"/>
        </w:rPr>
      </w:pPr>
    </w:p>
    <w:sectPr w:rsidR="007A2595" w:rsidSect="00BB5E0E">
      <w:pgSz w:w="16838" w:h="11906" w:orient="landscape"/>
      <w:pgMar w:top="800" w:right="798" w:bottom="1418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95"/>
    <w:rsid w:val="007A2595"/>
    <w:rsid w:val="00BB5E0E"/>
    <w:rsid w:val="43614F5A"/>
    <w:rsid w:val="4BBB4D8F"/>
    <w:rsid w:val="7E7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DF5AA"/>
  <w15:docId w15:val="{8152576C-EA09-4DAA-9353-1E971DF6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basedOn w:val="a0"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14_fevra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джанхуватова Р</dc:creator>
  <cp:lastModifiedBy>Пользователь</cp:lastModifiedBy>
  <cp:revision>2</cp:revision>
  <dcterms:created xsi:type="dcterms:W3CDTF">2019-02-27T11:50:00Z</dcterms:created>
  <dcterms:modified xsi:type="dcterms:W3CDTF">2019-02-27T16:35:00Z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