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5B0979">
        <w:rPr>
          <w:rFonts w:ascii="Verdana" w:eastAsia="Times New Roman" w:hAnsi="Verdana" w:cs="Times New Roman"/>
          <w:color w:val="1F262D"/>
          <w:sz w:val="18"/>
          <w:szCs w:val="18"/>
          <w:lang w:eastAsia="ru-RU"/>
        </w:rPr>
        <w:t>в</w:t>
      </w:r>
      <w:proofErr w:type="gramEnd"/>
      <w:r w:rsidRPr="005B0979">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5B0979" w:rsidRPr="005B0979" w:rsidRDefault="005B0979" w:rsidP="005B0979">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связанные с процессом проведения экзамена;</w:t>
      </w:r>
    </w:p>
    <w:p w:rsidR="005B0979" w:rsidRPr="005B0979" w:rsidRDefault="005B0979" w:rsidP="005B0979">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5B0979">
        <w:rPr>
          <w:rFonts w:ascii="Verdana" w:eastAsia="Times New Roman" w:hAnsi="Verdana" w:cs="Times New Roman"/>
          <w:color w:val="1F262D"/>
          <w:sz w:val="18"/>
          <w:szCs w:val="18"/>
          <w:lang w:eastAsia="ru-RU"/>
        </w:rPr>
        <w:t>связанные</w:t>
      </w:r>
      <w:proofErr w:type="gramEnd"/>
      <w:r w:rsidRPr="005B0979">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5B0979" w:rsidRPr="005B0979" w:rsidRDefault="005B0979" w:rsidP="005B0979">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5B0979">
        <w:rPr>
          <w:rFonts w:ascii="Verdana" w:eastAsia="Times New Roman" w:hAnsi="Verdana" w:cs="Times New Roman"/>
          <w:color w:val="1F262D"/>
          <w:sz w:val="18"/>
          <w:szCs w:val="18"/>
          <w:lang w:eastAsia="ru-RU"/>
        </w:rPr>
        <w:t>связанные</w:t>
      </w:r>
      <w:proofErr w:type="gramEnd"/>
      <w:r w:rsidRPr="005B0979">
        <w:rPr>
          <w:rFonts w:ascii="Verdana" w:eastAsia="Times New Roman" w:hAnsi="Verdana" w:cs="Times New Roman"/>
          <w:color w:val="1F262D"/>
          <w:sz w:val="18"/>
          <w:szCs w:val="18"/>
          <w:lang w:eastAsia="ru-RU"/>
        </w:rPr>
        <w:t xml:space="preserve"> с личностными особенностями старшеклассников.</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5B0979" w:rsidRPr="005B0979" w:rsidRDefault="005B0979" w:rsidP="005B0979">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недостаточное знакомство с процедурой экзамена;</w:t>
      </w:r>
    </w:p>
    <w:p w:rsidR="005B0979" w:rsidRPr="005B0979" w:rsidRDefault="005B0979" w:rsidP="005B0979">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proofErr w:type="spellStart"/>
      <w:r w:rsidRPr="005B0979">
        <w:rPr>
          <w:rFonts w:ascii="Verdana" w:eastAsia="Times New Roman" w:hAnsi="Verdana" w:cs="Times New Roman"/>
          <w:color w:val="1F262D"/>
          <w:sz w:val="18"/>
          <w:szCs w:val="18"/>
          <w:lang w:eastAsia="ru-RU"/>
        </w:rPr>
        <w:t>несформированность</w:t>
      </w:r>
      <w:proofErr w:type="spellEnd"/>
      <w:r w:rsidRPr="005B0979">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5B0979" w:rsidRPr="005B0979" w:rsidRDefault="005B0979" w:rsidP="005B0979">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5B0979" w:rsidRPr="005B0979" w:rsidRDefault="005B0979" w:rsidP="005B0979">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непонимание особенностей оценки отдельных заданий;</w:t>
      </w:r>
    </w:p>
    <w:p w:rsidR="005B0979" w:rsidRPr="005B0979" w:rsidRDefault="005B0979" w:rsidP="005B0979">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5B0979" w:rsidRPr="005B0979" w:rsidRDefault="005B0979" w:rsidP="005B0979">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необходимость решения большого количества задач в условиях жесткого дефицита времени.</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5B0979" w:rsidRPr="005B0979" w:rsidRDefault="005B0979" w:rsidP="005B0979">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5B0979">
        <w:rPr>
          <w:rFonts w:ascii="Verdana" w:eastAsia="Times New Roman" w:hAnsi="Verdana" w:cs="Times New Roman"/>
          <w:color w:val="1F262D"/>
          <w:sz w:val="18"/>
          <w:szCs w:val="18"/>
          <w:lang w:eastAsia="ru-RU"/>
        </w:rPr>
        <w:t>недостаточную</w:t>
      </w:r>
      <w:proofErr w:type="gramEnd"/>
      <w:r w:rsidRPr="005B0979">
        <w:rPr>
          <w:rFonts w:ascii="Verdana" w:eastAsia="Times New Roman" w:hAnsi="Verdana" w:cs="Times New Roman"/>
          <w:color w:val="1F262D"/>
          <w:sz w:val="18"/>
          <w:szCs w:val="18"/>
          <w:lang w:eastAsia="ru-RU"/>
        </w:rPr>
        <w:t xml:space="preserve"> </w:t>
      </w:r>
      <w:proofErr w:type="spellStart"/>
      <w:r w:rsidRPr="005B0979">
        <w:rPr>
          <w:rFonts w:ascii="Verdana" w:eastAsia="Times New Roman" w:hAnsi="Verdana" w:cs="Times New Roman"/>
          <w:color w:val="1F262D"/>
          <w:sz w:val="18"/>
          <w:szCs w:val="18"/>
          <w:lang w:eastAsia="ru-RU"/>
        </w:rPr>
        <w:t>сформированность</w:t>
      </w:r>
      <w:proofErr w:type="spellEnd"/>
      <w:r w:rsidRPr="005B0979">
        <w:rPr>
          <w:rFonts w:ascii="Verdana" w:eastAsia="Times New Roman" w:hAnsi="Verdana" w:cs="Times New Roman"/>
          <w:color w:val="1F262D"/>
          <w:sz w:val="18"/>
          <w:szCs w:val="18"/>
          <w:lang w:eastAsia="ru-RU"/>
        </w:rPr>
        <w:t xml:space="preserve"> </w:t>
      </w:r>
      <w:proofErr w:type="spellStart"/>
      <w:r w:rsidRPr="005B0979">
        <w:rPr>
          <w:rFonts w:ascii="Verdana" w:eastAsia="Times New Roman" w:hAnsi="Verdana" w:cs="Times New Roman"/>
          <w:color w:val="1F262D"/>
          <w:sz w:val="18"/>
          <w:szCs w:val="18"/>
          <w:lang w:eastAsia="ru-RU"/>
        </w:rPr>
        <w:t>общеучебных</w:t>
      </w:r>
      <w:proofErr w:type="spellEnd"/>
      <w:r w:rsidRPr="005B0979">
        <w:rPr>
          <w:rFonts w:ascii="Verdana" w:eastAsia="Times New Roman" w:hAnsi="Verdana" w:cs="Times New Roman"/>
          <w:color w:val="1F262D"/>
          <w:sz w:val="18"/>
          <w:szCs w:val="18"/>
          <w:lang w:eastAsia="ru-RU"/>
        </w:rPr>
        <w:t xml:space="preserve"> навыков;</w:t>
      </w:r>
    </w:p>
    <w:p w:rsidR="005B0979" w:rsidRPr="005B0979" w:rsidRDefault="005B0979" w:rsidP="005B0979">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недостаточный уровень организации деятельности;</w:t>
      </w:r>
    </w:p>
    <w:p w:rsidR="005B0979" w:rsidRPr="005B0979" w:rsidRDefault="005B0979" w:rsidP="005B0979">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недостаточный уровень концентрации внимания в условиях дефицита времени (цейтнота);</w:t>
      </w:r>
    </w:p>
    <w:p w:rsidR="005B0979" w:rsidRPr="005B0979" w:rsidRDefault="005B0979" w:rsidP="005B0979">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5B0979" w:rsidRPr="005B0979" w:rsidRDefault="005B0979" w:rsidP="005B0979">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На формирование </w:t>
      </w:r>
      <w:r w:rsidRPr="005B0979">
        <w:rPr>
          <w:rFonts w:ascii="Verdana" w:eastAsia="Times New Roman" w:hAnsi="Verdana" w:cs="Times New Roman"/>
          <w:b/>
          <w:bCs/>
          <w:i/>
          <w:iCs/>
          <w:color w:val="1F262D"/>
          <w:sz w:val="18"/>
          <w:szCs w:val="18"/>
          <w:lang w:eastAsia="ru-RU"/>
        </w:rPr>
        <w:t>личностных трудностей</w:t>
      </w:r>
      <w:r w:rsidRPr="005B0979">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5B0979">
        <w:rPr>
          <w:rFonts w:ascii="Verdana" w:eastAsia="Times New Roman" w:hAnsi="Verdana" w:cs="Times New Roman"/>
          <w:color w:val="1F262D"/>
          <w:sz w:val="18"/>
          <w:szCs w:val="18"/>
          <w:lang w:eastAsia="ru-RU"/>
        </w:rPr>
        <w:t>сверхзначимым</w:t>
      </w:r>
      <w:proofErr w:type="spellEnd"/>
      <w:r w:rsidRPr="005B0979">
        <w:rPr>
          <w:rFonts w:ascii="Verdana" w:eastAsia="Times New Roman" w:hAnsi="Verdana" w:cs="Times New Roman"/>
          <w:color w:val="1F262D"/>
          <w:sz w:val="18"/>
          <w:szCs w:val="1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b/>
          <w:bCs/>
          <w:color w:val="1F262D"/>
          <w:sz w:val="18"/>
          <w:szCs w:val="18"/>
          <w:lang w:eastAsia="ru-RU"/>
        </w:rPr>
        <w:t>Психологическая поддержка старшеклассников родителями</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5B0979">
        <w:rPr>
          <w:rFonts w:ascii="Verdana" w:eastAsia="Times New Roman" w:hAnsi="Verdana" w:cs="Times New Roman"/>
          <w:color w:val="1F262D"/>
          <w:sz w:val="18"/>
          <w:szCs w:val="18"/>
          <w:lang w:eastAsia="ru-RU"/>
        </w:rPr>
        <w:t>семье</w:t>
      </w:r>
      <w:proofErr w:type="gramEnd"/>
      <w:r w:rsidRPr="005B0979">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lastRenderedPageBreak/>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5B0979">
        <w:rPr>
          <w:rFonts w:ascii="Verdana" w:eastAsia="Times New Roman" w:hAnsi="Verdana" w:cs="Times New Roman"/>
          <w:color w:val="1F262D"/>
          <w:sz w:val="18"/>
          <w:szCs w:val="18"/>
          <w:lang w:eastAsia="ru-RU"/>
        </w:rPr>
        <w:t>профориентационная</w:t>
      </w:r>
      <w:proofErr w:type="spellEnd"/>
      <w:r w:rsidRPr="005B0979">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Сама процедура ЕГЭ может вызывать специфические трудности у отдельных категорий выпускников.</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5B0979" w:rsidRPr="005B0979" w:rsidRDefault="005B0979" w:rsidP="005B0979">
      <w:pPr>
        <w:shd w:val="clear" w:color="auto" w:fill="F2F2F2"/>
        <w:spacing w:after="0" w:line="240" w:lineRule="auto"/>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5B0979" w:rsidRPr="005B0979" w:rsidRDefault="005B0979" w:rsidP="005B0979">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сохранить здоровье их ребенка;</w:t>
      </w:r>
    </w:p>
    <w:p w:rsidR="005B0979" w:rsidRPr="005B0979" w:rsidRDefault="005B0979" w:rsidP="005B0979">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снизить риски стресса у старшеклассника;</w:t>
      </w:r>
    </w:p>
    <w:p w:rsidR="005B0979" w:rsidRPr="005B0979" w:rsidRDefault="005B0979" w:rsidP="005B0979">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5B0979" w:rsidRPr="005B0979" w:rsidRDefault="005B0979" w:rsidP="005B0979">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5B0979">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3C0724" w:rsidRDefault="003C0724">
      <w:bookmarkStart w:id="0" w:name="_GoBack"/>
      <w:bookmarkEnd w:id="0"/>
    </w:p>
    <w:sectPr w:rsidR="003C0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5D18"/>
    <w:multiLevelType w:val="multilevel"/>
    <w:tmpl w:val="3BA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F6470"/>
    <w:multiLevelType w:val="multilevel"/>
    <w:tmpl w:val="B8B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A1199"/>
    <w:multiLevelType w:val="multilevel"/>
    <w:tmpl w:val="8F3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CF3343"/>
    <w:multiLevelType w:val="multilevel"/>
    <w:tmpl w:val="9F84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34"/>
    <w:rsid w:val="003C0724"/>
    <w:rsid w:val="005B0979"/>
    <w:rsid w:val="007D2BBC"/>
    <w:rsid w:val="00D55B01"/>
    <w:rsid w:val="00E756E1"/>
    <w:rsid w:val="00FF2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6037</Characters>
  <Application>Microsoft Office Word</Application>
  <DocSecurity>0</DocSecurity>
  <Lines>50</Lines>
  <Paragraphs>14</Paragraphs>
  <ScaleCrop>false</ScaleCrop>
  <Company>SPecialiST RePack</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3</cp:revision>
  <dcterms:created xsi:type="dcterms:W3CDTF">2018-03-13T19:08:00Z</dcterms:created>
  <dcterms:modified xsi:type="dcterms:W3CDTF">2018-03-13T19:08:00Z</dcterms:modified>
</cp:coreProperties>
</file>